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5176"/>
        <w:gridCol w:w="2288"/>
        <w:gridCol w:w="8"/>
        <w:gridCol w:w="1918"/>
      </w:tblGrid>
      <w:tr w:rsidR="002018F4" w:rsidRPr="008C12C4" w:rsidTr="001618EE">
        <w:trPr>
          <w:trHeight w:val="7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</w:pPr>
            <w:r w:rsidRPr="008C12C4">
              <w:rPr>
                <w:rFonts w:ascii="標楷體" w:eastAsia="標楷體" w:hAnsi="標楷體"/>
              </w:rPr>
              <w:br w:type="page"/>
            </w:r>
            <w:r w:rsidRPr="008C12C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國立澎湖科技大學應用外語系</w:t>
            </w:r>
            <w:r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109</w:t>
            </w:r>
            <w:bookmarkStart w:id="0" w:name="_GoBack"/>
            <w:bookmarkEnd w:id="0"/>
            <w:r w:rsidRPr="008C12C4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學年度輔系指定課程表</w:t>
            </w:r>
          </w:p>
        </w:tc>
      </w:tr>
      <w:tr w:rsidR="002018F4" w:rsidRPr="008C12C4" w:rsidTr="001618EE">
        <w:trPr>
          <w:trHeight w:val="494"/>
          <w:jc w:val="center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科目</w:t>
            </w:r>
          </w:p>
          <w:p w:rsidR="002018F4" w:rsidRPr="008C12C4" w:rsidRDefault="002018F4" w:rsidP="001618EE">
            <w:pPr>
              <w:widowControl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科</w:t>
            </w:r>
            <w:r w:rsidRPr="008C12C4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目</w:t>
            </w:r>
            <w:r w:rsidRPr="008C12C4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名</w:t>
            </w:r>
            <w:r w:rsidRPr="008C12C4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稱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學分數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備</w:t>
            </w:r>
            <w:r w:rsidRPr="008C12C4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註</w:t>
            </w:r>
          </w:p>
        </w:tc>
      </w:tr>
      <w:tr w:rsidR="002018F4" w:rsidRPr="008C12C4" w:rsidTr="001618EE">
        <w:trPr>
          <w:trHeight w:val="494"/>
          <w:jc w:val="center"/>
        </w:trPr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必修</w:t>
            </w:r>
          </w:p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科目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hint="eastAsia"/>
                <w:sz w:val="28"/>
                <w:szCs w:val="28"/>
              </w:rPr>
              <w:t>基礎英語聽力與會話（一）（二）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hint="eastAsia"/>
                <w:sz w:val="28"/>
                <w:szCs w:val="28"/>
              </w:rPr>
              <w:t>中級英語聽力與會話（一）（二）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hint="eastAsia"/>
                <w:sz w:val="28"/>
                <w:szCs w:val="28"/>
              </w:rPr>
              <w:t>進階英語聽力與會話（一）（二）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hint="eastAsia"/>
                <w:sz w:val="28"/>
                <w:szCs w:val="28"/>
              </w:rPr>
              <w:t>英文文法與修辭（一）（二）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hint="eastAsia"/>
                <w:sz w:val="28"/>
                <w:szCs w:val="28"/>
              </w:rPr>
              <w:t>基礎英文閱讀與寫作（一）（二）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hint="eastAsia"/>
                <w:sz w:val="28"/>
                <w:szCs w:val="28"/>
              </w:rPr>
              <w:t>中級英文閱讀與寫作（一）（二）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商</w:t>
            </w: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用英文</w:t>
            </w: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書信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</w:t>
            </w: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CN"/>
              </w:rPr>
              <w:t>英語</w:t>
            </w: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與簡報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018F4" w:rsidRPr="008C12C4" w:rsidTr="001618EE">
        <w:trPr>
          <w:trHeight w:val="600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018F4" w:rsidRPr="008C12C4" w:rsidTr="001618EE">
        <w:trPr>
          <w:trHeight w:val="542"/>
          <w:jc w:val="center"/>
        </w:trPr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8F4" w:rsidRPr="008C12C4" w:rsidRDefault="002018F4" w:rsidP="001618E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合                   計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018F4" w:rsidRPr="008C12C4" w:rsidTr="001618EE">
        <w:trPr>
          <w:trHeight w:val="53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18F4" w:rsidRPr="008C12C4" w:rsidRDefault="002018F4" w:rsidP="001618EE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最低輔系學分:28學分</w:t>
            </w:r>
          </w:p>
          <w:p w:rsidR="002018F4" w:rsidRPr="008C12C4" w:rsidRDefault="002018F4" w:rsidP="001618EE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名額：無名額限制</w:t>
            </w:r>
          </w:p>
          <w:p w:rsidR="002018F4" w:rsidRPr="008C12C4" w:rsidRDefault="002018F4" w:rsidP="001618EE">
            <w:pPr>
              <w:widowControl/>
              <w:spacing w:line="340" w:lineRule="exact"/>
              <w:ind w:left="840" w:hangingChars="300" w:hanging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標準：需通過全民英檢中級初試或相當級數的英語檢測【如：多益500分(含)】</w:t>
            </w:r>
          </w:p>
          <w:p w:rsidR="002018F4" w:rsidRPr="008C12C4" w:rsidRDefault="002018F4" w:rsidP="001618EE">
            <w:pPr>
              <w:widowControl/>
              <w:spacing w:line="340" w:lineRule="exact"/>
              <w:ind w:left="840" w:hangingChars="300" w:hanging="8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條件：需通過全民英檢中級初試或相當級數的英語檢測【如：多益500分(含)】</w:t>
            </w:r>
          </w:p>
          <w:p w:rsidR="002018F4" w:rsidRPr="008C12C4" w:rsidRDefault="002018F4" w:rsidP="001618EE">
            <w:pPr>
              <w:widowControl/>
              <w:spacing w:line="340" w:lineRule="exact"/>
              <w:ind w:left="700" w:hangingChars="250" w:hanging="7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12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備註:</w:t>
            </w:r>
            <w:r w:rsidRPr="008C12C4">
              <w:rPr>
                <w:rFonts w:ascii="標楷體" w:eastAsia="標楷體" w:hAnsi="標楷體" w:hint="eastAsia"/>
              </w:rPr>
              <w:t>若有延續性之課程須為取得一學年課程得學分者，請於備註欄註明”須修畢學年課”，未加註者即為修畢一學期即可取得學分。</w:t>
            </w:r>
          </w:p>
        </w:tc>
      </w:tr>
    </w:tbl>
    <w:p w:rsidR="005C6B79" w:rsidRPr="002018F4" w:rsidRDefault="005C6B79"/>
    <w:sectPr w:rsidR="005C6B79" w:rsidRPr="002018F4" w:rsidSect="002018F4">
      <w:pgSz w:w="11906" w:h="16838"/>
      <w:pgMar w:top="568" w:right="566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74" w:rsidRDefault="00C96374" w:rsidP="002018F4">
      <w:r>
        <w:separator/>
      </w:r>
    </w:p>
  </w:endnote>
  <w:endnote w:type="continuationSeparator" w:id="0">
    <w:p w:rsidR="00C96374" w:rsidRDefault="00C96374" w:rsidP="0020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74" w:rsidRDefault="00C96374" w:rsidP="002018F4">
      <w:r>
        <w:separator/>
      </w:r>
    </w:p>
  </w:footnote>
  <w:footnote w:type="continuationSeparator" w:id="0">
    <w:p w:rsidR="00C96374" w:rsidRDefault="00C96374" w:rsidP="0020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C4"/>
    <w:rsid w:val="002018F4"/>
    <w:rsid w:val="005C6B79"/>
    <w:rsid w:val="00C96374"/>
    <w:rsid w:val="00E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A934"/>
  <w15:chartTrackingRefBased/>
  <w15:docId w15:val="{7CBF4EC8-2AC3-4B7E-AA6A-48827FE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2020-02-24T07:48:00Z</dcterms:created>
  <dcterms:modified xsi:type="dcterms:W3CDTF">2020-02-24T07:49:00Z</dcterms:modified>
</cp:coreProperties>
</file>